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7C" w:rsidRDefault="0088547C" w:rsidP="00F22CAD"/>
    <w:p w:rsidR="003B3CBF" w:rsidRDefault="003B3CBF" w:rsidP="003B3CBF">
      <w:pPr>
        <w:pStyle w:val="Nadpis1"/>
        <w:jc w:val="center"/>
        <w:rPr>
          <w:color w:val="008000"/>
          <w:sz w:val="38"/>
        </w:rPr>
      </w:pPr>
      <w:r>
        <w:rPr>
          <w:color w:val="008000"/>
          <w:sz w:val="38"/>
        </w:rPr>
        <w:t>Nabídka</w:t>
      </w:r>
    </w:p>
    <w:p w:rsidR="00AD24AE" w:rsidRDefault="00AD24AE" w:rsidP="003B3CBF">
      <w:pPr>
        <w:pStyle w:val="Zkladntext"/>
      </w:pPr>
    </w:p>
    <w:p w:rsidR="00AD24AE" w:rsidRDefault="00AD24AE" w:rsidP="003B3CBF">
      <w:pPr>
        <w:pStyle w:val="Zkladntext"/>
      </w:pPr>
    </w:p>
    <w:p w:rsidR="003B3CBF" w:rsidRDefault="003B3CBF" w:rsidP="003B3CBF">
      <w:pPr>
        <w:pStyle w:val="Zkladntext"/>
      </w:pPr>
      <w:r>
        <w:t>Technické služby Zlín, s.r.o., Louky, Záhumení V 321, 763 02 Zlín Vám nabízejí přistavování velkoobjemových konte</w:t>
      </w:r>
      <w:r w:rsidR="00FD2C80">
        <w:t>jnerů.</w:t>
      </w:r>
    </w:p>
    <w:p w:rsidR="003B3CBF" w:rsidRDefault="003B3CBF" w:rsidP="003B3CBF">
      <w:pPr>
        <w:pStyle w:val="Zkladntext"/>
      </w:pPr>
    </w:p>
    <w:p w:rsidR="003B3CBF" w:rsidRDefault="003B3CBF" w:rsidP="003B3CBF">
      <w:pPr>
        <w:pStyle w:val="Zkladntext"/>
      </w:pPr>
    </w:p>
    <w:p w:rsidR="003B3CBF" w:rsidRDefault="003B3CBF" w:rsidP="003B3CBF">
      <w:pPr>
        <w:pStyle w:val="Zkladntext"/>
      </w:pPr>
      <w:r>
        <w:t>Platnost nabídky: rok 2019</w:t>
      </w:r>
    </w:p>
    <w:p w:rsidR="003B3CBF" w:rsidRDefault="003B3CBF" w:rsidP="003B3CBF">
      <w:pPr>
        <w:rPr>
          <w:sz w:val="18"/>
        </w:rPr>
      </w:pPr>
    </w:p>
    <w:p w:rsidR="003B3CBF" w:rsidRPr="007C715C" w:rsidRDefault="003B3CBF" w:rsidP="003B3CBF">
      <w:pPr>
        <w:rPr>
          <w:b/>
          <w:i/>
          <w:u w:val="single"/>
        </w:rPr>
      </w:pPr>
      <w:r w:rsidRPr="007C715C">
        <w:rPr>
          <w:b/>
          <w:i/>
          <w:u w:val="single"/>
        </w:rPr>
        <w:t>Kontejner o obsahu:</w:t>
      </w:r>
      <w:r w:rsidRPr="007C715C">
        <w:rPr>
          <w:b/>
          <w:i/>
          <w:u w:val="single"/>
        </w:rPr>
        <w:tab/>
      </w:r>
    </w:p>
    <w:p w:rsidR="003B3CBF" w:rsidRDefault="003B3CBF" w:rsidP="003B3CBF">
      <w:pPr>
        <w:numPr>
          <w:ilvl w:val="0"/>
          <w:numId w:val="1"/>
        </w:numPr>
        <w:spacing w:after="0" w:line="240" w:lineRule="auto"/>
        <w:ind w:left="284" w:hanging="284"/>
      </w:pPr>
      <w:r w:rsidRPr="004C6CD1">
        <w:t>5 m</w:t>
      </w:r>
      <w:r w:rsidRPr="004C6CD1">
        <w:rPr>
          <w:vertAlign w:val="superscript"/>
        </w:rPr>
        <w:t>3</w:t>
      </w:r>
      <w:r w:rsidRPr="004C6CD1">
        <w:t xml:space="preserve"> </w:t>
      </w:r>
      <w:r>
        <w:t>– odvoz odpadu zeminy nebo stavební sutě</w:t>
      </w:r>
    </w:p>
    <w:p w:rsidR="003B3CBF" w:rsidRPr="004C6CD1" w:rsidRDefault="003B3CBF" w:rsidP="003B3CBF">
      <w:pPr>
        <w:ind w:left="284"/>
      </w:pPr>
      <w:r w:rsidRPr="004C6CD1">
        <w:t>7 m</w:t>
      </w:r>
      <w:r w:rsidRPr="004C6CD1">
        <w:rPr>
          <w:vertAlign w:val="superscript"/>
        </w:rPr>
        <w:t>3</w:t>
      </w:r>
      <w:r w:rsidRPr="004C6CD1">
        <w:t xml:space="preserve"> </w:t>
      </w:r>
      <w:r>
        <w:t>– odvoz odpadu objemného (vyklízení RD)</w:t>
      </w:r>
    </w:p>
    <w:p w:rsidR="003B3CBF" w:rsidRDefault="00FD2C80" w:rsidP="003B3CBF">
      <w:pPr>
        <w:ind w:firstLine="284"/>
      </w:pPr>
      <w:r>
        <w:t>Odvoz pomocí ramenového nakladače.</w:t>
      </w:r>
    </w:p>
    <w:p w:rsidR="003B3CBF" w:rsidRDefault="003B3CBF" w:rsidP="003B3CBF">
      <w:pPr>
        <w:ind w:firstLine="284"/>
      </w:pPr>
      <w:r>
        <w:t>Termín přistavování a odvozu:</w:t>
      </w:r>
      <w:r>
        <w:tab/>
      </w:r>
      <w:r>
        <w:tab/>
        <w:t xml:space="preserve">PO - PÁ </w:t>
      </w:r>
      <w:r>
        <w:tab/>
        <w:t>7 – 13:00 hod.</w:t>
      </w:r>
    </w:p>
    <w:p w:rsidR="003B3CBF" w:rsidRDefault="003B3CBF" w:rsidP="003B3CBF">
      <w:pPr>
        <w:ind w:left="284"/>
      </w:pPr>
      <w:r>
        <w:t>Kontejner může být složen i na travnatý povrch. Naložení kontejneru pouze po bočnice!</w:t>
      </w:r>
    </w:p>
    <w:p w:rsidR="003B3CBF" w:rsidRDefault="003B3CBF" w:rsidP="003B3CBF">
      <w:pPr>
        <w:numPr>
          <w:ilvl w:val="0"/>
          <w:numId w:val="1"/>
        </w:numPr>
        <w:spacing w:after="0" w:line="240" w:lineRule="auto"/>
        <w:ind w:left="284" w:hanging="284"/>
      </w:pPr>
      <w:r>
        <w:t>8 m</w:t>
      </w:r>
      <w:r w:rsidRPr="00431F93">
        <w:rPr>
          <w:vertAlign w:val="superscript"/>
        </w:rPr>
        <w:t>3</w:t>
      </w:r>
      <w:r>
        <w:t xml:space="preserve"> – odvoz odpadu zeminy. Naložení kontejneru do ½.</w:t>
      </w:r>
    </w:p>
    <w:p w:rsidR="003B3CBF" w:rsidRDefault="003B3CBF" w:rsidP="003B3CBF">
      <w:pPr>
        <w:ind w:left="284"/>
      </w:pPr>
      <w:r>
        <w:t>12, 15, 20, 23, 30m</w:t>
      </w:r>
      <w:r>
        <w:rPr>
          <w:vertAlign w:val="superscript"/>
        </w:rPr>
        <w:t>3</w:t>
      </w:r>
      <w:r>
        <w:t xml:space="preserve"> – odvoz odpadu objemného, směsného demoličního (úklid stavby, výměna oken,…) Naložení kontejneru do výše bočnic.</w:t>
      </w:r>
    </w:p>
    <w:p w:rsidR="003B3CBF" w:rsidRDefault="003B3CBF" w:rsidP="003B3CBF">
      <w:pPr>
        <w:ind w:firstLine="284"/>
      </w:pPr>
      <w:r>
        <w:t>Odvoz pomocí nák</w:t>
      </w:r>
      <w:r w:rsidR="00FD2C80">
        <w:t>ladního automobilu  s nosičem kontejnerů typu Abroll</w:t>
      </w:r>
    </w:p>
    <w:p w:rsidR="003B3CBF" w:rsidRDefault="003B3CBF" w:rsidP="003B3CBF">
      <w:pPr>
        <w:ind w:firstLine="284"/>
      </w:pPr>
      <w:r>
        <w:t>Termín přistavování a odvozu:</w:t>
      </w:r>
      <w:r>
        <w:tab/>
      </w:r>
      <w:r>
        <w:tab/>
        <w:t>PO – PÁ</w:t>
      </w:r>
      <w:r>
        <w:tab/>
        <w:t xml:space="preserve">7 – </w:t>
      </w:r>
      <w:smartTag w:uri="urn:schemas-microsoft-com:office:smarttags" w:element="time">
        <w:smartTagPr>
          <w:attr w:name="Hour" w:val="13"/>
          <w:attr w:name="Minute" w:val="00"/>
        </w:smartTagPr>
        <w:r>
          <w:t>13:00</w:t>
        </w:r>
      </w:smartTag>
      <w:r>
        <w:t xml:space="preserve"> hodin</w:t>
      </w:r>
    </w:p>
    <w:p w:rsidR="003B3CBF" w:rsidRDefault="003B3CBF" w:rsidP="003B3CBF">
      <w:pPr>
        <w:ind w:left="284"/>
      </w:pPr>
      <w:r>
        <w:t>Kontejner může být složen pouze na zpevněný povrch /asfalt, beton/, manipulační    prostor nutný ke složení cca 15 m.</w:t>
      </w:r>
    </w:p>
    <w:p w:rsidR="003B3CBF" w:rsidRPr="007C715C" w:rsidRDefault="003B3CBF" w:rsidP="003B3CBF">
      <w:pPr>
        <w:rPr>
          <w:b/>
          <w:i/>
          <w:u w:val="single"/>
        </w:rPr>
      </w:pPr>
      <w:r w:rsidRPr="007C715C">
        <w:rPr>
          <w:b/>
          <w:i/>
          <w:u w:val="single"/>
        </w:rPr>
        <w:t>Nabízené ceny za uložení včetně základního poplatku dle zákona 185/2001 Sb o odpadech (nepodléhá DPH):</w:t>
      </w:r>
    </w:p>
    <w:p w:rsidR="003B3CBF" w:rsidRDefault="00BA7847" w:rsidP="003B3CBF">
      <w:pPr>
        <w:rPr>
          <w:sz w:val="16"/>
        </w:rPr>
      </w:pPr>
      <w:r>
        <w:t>17 01 01</w:t>
      </w:r>
      <w:r>
        <w:tab/>
        <w:t>beton</w:t>
      </w:r>
      <w:r>
        <w:tab/>
      </w:r>
      <w:r>
        <w:tab/>
      </w:r>
      <w:r>
        <w:tab/>
      </w:r>
      <w:r>
        <w:tab/>
      </w:r>
      <w:r>
        <w:tab/>
        <w:t>39</w:t>
      </w:r>
      <w:r w:rsidR="003B3CBF">
        <w:t>0,-- Kč/t (</w:t>
      </w:r>
      <w:r w:rsidR="003B3CBF">
        <w:rPr>
          <w:sz w:val="16"/>
        </w:rPr>
        <w:t>do frakce cihly)</w:t>
      </w:r>
    </w:p>
    <w:p w:rsidR="001E5C31" w:rsidRPr="001E5C31" w:rsidRDefault="001E5C31" w:rsidP="001E5C31">
      <w:pPr>
        <w:ind w:left="708" w:firstLine="708"/>
      </w:pPr>
      <w:r>
        <w:t>+ poplatek dle zákona 185/2001 Sb o odpadech (nepodléhá DPH)*</w:t>
      </w:r>
    </w:p>
    <w:p w:rsidR="003B3CBF" w:rsidRDefault="003B3CBF" w:rsidP="003B3CBF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BA7847">
        <w:t>beton</w:t>
      </w:r>
      <w:r w:rsidR="00BA7847">
        <w:tab/>
      </w:r>
      <w:r w:rsidR="00BA7847">
        <w:tab/>
      </w:r>
      <w:r w:rsidR="00BA7847">
        <w:tab/>
      </w:r>
      <w:r w:rsidR="00BA7847">
        <w:tab/>
      </w:r>
      <w:r w:rsidR="00BA7847">
        <w:tab/>
        <w:t>640</w:t>
      </w:r>
      <w:r>
        <w:t xml:space="preserve">,-- Kč/t </w:t>
      </w:r>
      <w:r>
        <w:rPr>
          <w:sz w:val="16"/>
        </w:rPr>
        <w:t>(nad frakci cihly)</w:t>
      </w:r>
    </w:p>
    <w:p w:rsidR="001E5C31" w:rsidRDefault="001E5C31" w:rsidP="001E5C31">
      <w:pPr>
        <w:ind w:left="708" w:firstLine="708"/>
      </w:pPr>
      <w:r>
        <w:t>+ poplatek dle zákona 185/2001 Sb o odpadech (nepodléhá DPH)*</w:t>
      </w:r>
    </w:p>
    <w:p w:rsidR="001E5C31" w:rsidRDefault="001E5C31" w:rsidP="003B3CBF"/>
    <w:p w:rsidR="003B3CBF" w:rsidRDefault="003B3CBF" w:rsidP="003B3CBF">
      <w:pPr>
        <w:rPr>
          <w:sz w:val="16"/>
        </w:rPr>
      </w:pPr>
      <w:r>
        <w:t>17 01 02</w:t>
      </w:r>
      <w:r>
        <w:tab/>
      </w:r>
      <w:r w:rsidR="00BA7847">
        <w:t>cihla</w:t>
      </w:r>
      <w:r w:rsidR="00BA7847">
        <w:tab/>
      </w:r>
      <w:r w:rsidR="00BA7847">
        <w:tab/>
      </w:r>
      <w:r w:rsidR="00BA7847">
        <w:tab/>
      </w:r>
      <w:r w:rsidR="00BA7847">
        <w:tab/>
      </w:r>
      <w:r w:rsidR="00BA7847">
        <w:tab/>
        <w:t>39</w:t>
      </w:r>
      <w:r>
        <w:t xml:space="preserve">0,-- Kč/t </w:t>
      </w:r>
      <w:r>
        <w:rPr>
          <w:sz w:val="16"/>
        </w:rPr>
        <w:t>(čistá bez příměsí)</w:t>
      </w:r>
    </w:p>
    <w:p w:rsidR="001E5C31" w:rsidRDefault="001E5C31" w:rsidP="001E5C31">
      <w:pPr>
        <w:ind w:left="708" w:firstLine="708"/>
      </w:pPr>
      <w:r>
        <w:t>+ poplatek dle zákona 185/2001 Sb o odpadech (nepodléhá DPH)*</w:t>
      </w:r>
    </w:p>
    <w:p w:rsidR="003B3CBF" w:rsidRDefault="003B3CBF" w:rsidP="003B3CBF">
      <w:r>
        <w:t xml:space="preserve">17 01 </w:t>
      </w:r>
      <w:r w:rsidR="00BA7847">
        <w:t>03</w:t>
      </w:r>
      <w:r w:rsidR="00BA7847">
        <w:tab/>
        <w:t>tašky a keramické výrobky</w:t>
      </w:r>
      <w:r w:rsidR="00BA7847">
        <w:tab/>
      </w:r>
      <w:r w:rsidR="00BA7847">
        <w:tab/>
        <w:t>39</w:t>
      </w:r>
      <w:r>
        <w:t>0,-- Kč/t</w:t>
      </w:r>
    </w:p>
    <w:p w:rsidR="003B3CBF" w:rsidRPr="001E5C31" w:rsidRDefault="001E5C31" w:rsidP="001E5C31">
      <w:pPr>
        <w:ind w:left="708" w:firstLine="708"/>
      </w:pPr>
      <w:r>
        <w:t>+ poplatek dle zákona 185/2001 Sb o odpadech (nepodléhá DPH)*</w:t>
      </w:r>
    </w:p>
    <w:p w:rsidR="003B3CBF" w:rsidRDefault="003B3CBF" w:rsidP="003B3CBF">
      <w:r>
        <w:t>17 03 02</w:t>
      </w:r>
      <w:r>
        <w:tab/>
        <w:t>asfaltové směsi</w:t>
      </w:r>
      <w:r>
        <w:tab/>
      </w:r>
      <w:r>
        <w:tab/>
      </w:r>
      <w:r>
        <w:tab/>
      </w:r>
      <w:r w:rsidR="00FD2C80">
        <w:tab/>
      </w:r>
      <w:r w:rsidR="00BA7847">
        <w:t>640</w:t>
      </w:r>
      <w:r>
        <w:t>,- Kč/t</w:t>
      </w:r>
    </w:p>
    <w:p w:rsidR="003B3CBF" w:rsidRPr="003D455D" w:rsidRDefault="003B3CBF" w:rsidP="003D455D">
      <w:pPr>
        <w:ind w:left="708" w:firstLine="708"/>
      </w:pPr>
      <w:r>
        <w:t>+ poplatek dle zákona 185/200</w:t>
      </w:r>
      <w:r w:rsidR="003D455D">
        <w:t>1 Sb o odpadech (nepodléhá DPH)</w:t>
      </w:r>
    </w:p>
    <w:p w:rsidR="003B3CBF" w:rsidRDefault="00BA7847" w:rsidP="003B3CBF">
      <w:r>
        <w:t>17 05 04</w:t>
      </w:r>
      <w:r>
        <w:tab/>
        <w:t xml:space="preserve">zemina a kamení </w:t>
      </w:r>
      <w:r>
        <w:tab/>
      </w:r>
      <w:r>
        <w:tab/>
      </w:r>
      <w:r>
        <w:tab/>
        <w:t>39</w:t>
      </w:r>
      <w:r w:rsidR="003B3CBF">
        <w:t xml:space="preserve">0,-- Kč/t </w:t>
      </w:r>
    </w:p>
    <w:p w:rsidR="001E5C31" w:rsidRPr="003D455D" w:rsidRDefault="001E5C31" w:rsidP="001E5C31">
      <w:pPr>
        <w:ind w:left="708" w:firstLine="708"/>
      </w:pPr>
      <w:r>
        <w:t>+ poplatek dle zákona 185/2001 Sb o odpadech (nepodléhá DPH)*</w:t>
      </w:r>
    </w:p>
    <w:p w:rsidR="003B3CBF" w:rsidRDefault="00BA7847" w:rsidP="003B3CBF">
      <w:r>
        <w:t>17 05 06</w:t>
      </w:r>
      <w:r>
        <w:tab/>
        <w:t>vytěžená hlušina</w:t>
      </w:r>
      <w:r>
        <w:tab/>
      </w:r>
      <w:r>
        <w:tab/>
      </w:r>
      <w:r>
        <w:tab/>
        <w:t>39</w:t>
      </w:r>
      <w:r w:rsidR="003B3CBF">
        <w:t>0</w:t>
      </w:r>
      <w:r w:rsidR="003D455D">
        <w:t xml:space="preserve">,-- Kč/t </w:t>
      </w:r>
    </w:p>
    <w:p w:rsidR="001E5C31" w:rsidRPr="003D455D" w:rsidRDefault="001E5C31" w:rsidP="001E5C31">
      <w:pPr>
        <w:ind w:left="708" w:firstLine="708"/>
      </w:pPr>
      <w:r>
        <w:t>+ poplatek dle zákona 185/2001 Sb o odpadech (nepodléhá DPH)*</w:t>
      </w:r>
    </w:p>
    <w:p w:rsidR="003B3CBF" w:rsidRDefault="003B3CBF" w:rsidP="003B3CBF">
      <w:r>
        <w:t>1</w:t>
      </w:r>
      <w:r w:rsidR="00BA7847">
        <w:t>7 06 04</w:t>
      </w:r>
      <w:r w:rsidR="00BA7847">
        <w:tab/>
        <w:t>izolační materiály</w:t>
      </w:r>
      <w:r w:rsidR="00BA7847">
        <w:tab/>
      </w:r>
      <w:r w:rsidR="00BA7847">
        <w:tab/>
      </w:r>
      <w:r w:rsidR="00BA7847">
        <w:tab/>
        <w:t>640</w:t>
      </w:r>
      <w:r>
        <w:t>,- Kč/t</w:t>
      </w:r>
    </w:p>
    <w:p w:rsidR="003B3CBF" w:rsidRPr="003D455D" w:rsidRDefault="003B3CBF" w:rsidP="003D455D">
      <w:pPr>
        <w:ind w:left="708" w:firstLine="708"/>
      </w:pPr>
      <w:r>
        <w:t>+ poplatek dle zákona 185/2001 Sb o odpadech (nepo</w:t>
      </w:r>
      <w:r w:rsidR="003D455D">
        <w:t>dléhá DPH)</w:t>
      </w:r>
    </w:p>
    <w:p w:rsidR="003B3CBF" w:rsidRDefault="003B3CBF" w:rsidP="003B3CBF">
      <w:r>
        <w:t>17 08 02</w:t>
      </w:r>
      <w:r>
        <w:tab/>
        <w:t>stav</w:t>
      </w:r>
      <w:r w:rsidR="00BA7847">
        <w:t>ební materiály na bázi sádry</w:t>
      </w:r>
      <w:r w:rsidR="00BA7847">
        <w:tab/>
        <w:t>640</w:t>
      </w:r>
      <w:r>
        <w:t>,- Kč/t</w:t>
      </w:r>
    </w:p>
    <w:p w:rsidR="003B3CBF" w:rsidRPr="003D455D" w:rsidRDefault="003B3CBF" w:rsidP="003D455D">
      <w:pPr>
        <w:ind w:left="708" w:firstLine="708"/>
      </w:pPr>
      <w:r>
        <w:t>+ poplatek dle zákona 185/200</w:t>
      </w:r>
      <w:r w:rsidR="003D455D">
        <w:t>1 Sb o odpadech (nepodléhá DPH)</w:t>
      </w:r>
    </w:p>
    <w:p w:rsidR="003B3CBF" w:rsidRDefault="003B3CBF" w:rsidP="003B3CBF">
      <w:r>
        <w:t>17 09 04</w:t>
      </w:r>
      <w:r>
        <w:tab/>
        <w:t>směsné stavebn</w:t>
      </w:r>
      <w:r w:rsidR="00BA7847">
        <w:t>í a demoliční odp.</w:t>
      </w:r>
      <w:r w:rsidR="00BA7847">
        <w:tab/>
        <w:t>640</w:t>
      </w:r>
      <w:r>
        <w:t>,- Kč/t</w:t>
      </w:r>
    </w:p>
    <w:p w:rsidR="003B3CBF" w:rsidRPr="003D455D" w:rsidRDefault="003B3CBF" w:rsidP="003D455D">
      <w:pPr>
        <w:ind w:left="708" w:firstLine="708"/>
      </w:pPr>
      <w:r>
        <w:t>+ poplatek dle zákona 185/200</w:t>
      </w:r>
      <w:r w:rsidR="003D455D">
        <w:t>1 Sb o odpadech (nepodléhá DPH)</w:t>
      </w:r>
    </w:p>
    <w:p w:rsidR="003B3CBF" w:rsidRDefault="003B3CBF" w:rsidP="003B3CBF">
      <w:pPr>
        <w:rPr>
          <w:sz w:val="18"/>
          <w:szCs w:val="18"/>
        </w:rPr>
      </w:pPr>
      <w:r>
        <w:t>20 03 01</w:t>
      </w:r>
      <w:r>
        <w:tab/>
        <w:t>směsný komunální odpad</w:t>
      </w:r>
      <w:r w:rsidRPr="00026166">
        <w:t xml:space="preserve"> </w:t>
      </w:r>
      <w:r w:rsidR="00BA7847">
        <w:tab/>
      </w:r>
      <w:r w:rsidR="00BA7847">
        <w:tab/>
        <w:t>640</w:t>
      </w:r>
      <w:r>
        <w:t>,- Kč/t</w:t>
      </w:r>
      <w:r w:rsidRPr="00026166">
        <w:rPr>
          <w:sz w:val="18"/>
          <w:szCs w:val="18"/>
        </w:rPr>
        <w:t xml:space="preserve"> </w:t>
      </w:r>
    </w:p>
    <w:p w:rsidR="003B3CBF" w:rsidRPr="003D455D" w:rsidRDefault="003B3CBF" w:rsidP="003D455D">
      <w:pPr>
        <w:ind w:left="708" w:firstLine="708"/>
      </w:pPr>
      <w:r>
        <w:t>+ poplatek dle zákona 185/200</w:t>
      </w:r>
      <w:r w:rsidR="003D455D">
        <w:t>1 Sb o odpadech (nepodléhá DPH)</w:t>
      </w:r>
    </w:p>
    <w:p w:rsidR="003B3CBF" w:rsidRPr="006D43D5" w:rsidRDefault="003B3CBF" w:rsidP="003B3CBF">
      <w:pPr>
        <w:rPr>
          <w:szCs w:val="24"/>
        </w:rPr>
      </w:pPr>
      <w:r>
        <w:t>20 03 07</w:t>
      </w:r>
      <w:r>
        <w:tab/>
        <w:t>objemný odpad</w:t>
      </w:r>
      <w:r>
        <w:tab/>
      </w:r>
      <w:r>
        <w:tab/>
      </w:r>
      <w:r>
        <w:rPr>
          <w:sz w:val="18"/>
          <w:szCs w:val="18"/>
        </w:rPr>
        <w:tab/>
      </w:r>
      <w:r w:rsidR="00FD2C80">
        <w:rPr>
          <w:sz w:val="18"/>
          <w:szCs w:val="18"/>
        </w:rPr>
        <w:tab/>
      </w:r>
      <w:r w:rsidR="00BA7847">
        <w:rPr>
          <w:szCs w:val="24"/>
        </w:rPr>
        <w:t>640</w:t>
      </w:r>
      <w:r w:rsidRPr="006D43D5">
        <w:rPr>
          <w:szCs w:val="24"/>
        </w:rPr>
        <w:t xml:space="preserve">,- Kč/t </w:t>
      </w:r>
    </w:p>
    <w:p w:rsidR="003B3CBF" w:rsidRDefault="003B3CBF" w:rsidP="003B3CBF">
      <w:pPr>
        <w:ind w:left="708" w:firstLine="708"/>
      </w:pPr>
      <w:r>
        <w:t>+ poplatek dle zákona 185/2001 Sb o odpadech (nepodléhá DPH)</w:t>
      </w:r>
    </w:p>
    <w:p w:rsidR="003B3CBF" w:rsidRDefault="003B3CBF" w:rsidP="003B3CBF">
      <w:pPr>
        <w:rPr>
          <w:sz w:val="18"/>
        </w:rPr>
      </w:pPr>
    </w:p>
    <w:p w:rsidR="003B3CBF" w:rsidRDefault="003B3CBF" w:rsidP="003B3CBF">
      <w:pPr>
        <w:rPr>
          <w:rFonts w:ascii="Times New Roman" w:hAnsi="Times New Roman" w:cs="Times New Roman"/>
          <w:sz w:val="24"/>
          <w:szCs w:val="24"/>
        </w:rPr>
      </w:pPr>
      <w:r w:rsidRPr="00BC4F72">
        <w:rPr>
          <w:rFonts w:ascii="Times New Roman" w:hAnsi="Times New Roman" w:cs="Times New Roman"/>
          <w:sz w:val="24"/>
          <w:szCs w:val="24"/>
        </w:rPr>
        <w:t>V roce 2019 činí poplatek dle zákona 185/2001 Sb o odpadech 500,- Kč/t (nepodléhá DPH).</w:t>
      </w:r>
    </w:p>
    <w:p w:rsidR="001E5C31" w:rsidRPr="00685D5E" w:rsidRDefault="00685D5E" w:rsidP="00685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685D5E">
        <w:rPr>
          <w:rFonts w:ascii="Times New Roman" w:hAnsi="Times New Roman" w:cs="Times New Roman"/>
          <w:sz w:val="24"/>
          <w:szCs w:val="24"/>
        </w:rPr>
        <w:t xml:space="preserve">Maximální celkové množství odpadů uložených na skládku jako materiál pro technické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5D5E">
        <w:rPr>
          <w:rFonts w:ascii="Times New Roman" w:hAnsi="Times New Roman" w:cs="Times New Roman"/>
          <w:sz w:val="24"/>
          <w:szCs w:val="24"/>
        </w:rPr>
        <w:t>zabezpečení skládky, za které se neplatí poplate</w:t>
      </w:r>
      <w:r w:rsidR="00E63B3D">
        <w:rPr>
          <w:rFonts w:ascii="Times New Roman" w:hAnsi="Times New Roman" w:cs="Times New Roman"/>
          <w:sz w:val="24"/>
          <w:szCs w:val="24"/>
        </w:rPr>
        <w:t xml:space="preserve">k může dosahovat maximálně </w:t>
      </w:r>
      <w:r w:rsidRPr="00685D5E">
        <w:rPr>
          <w:rFonts w:ascii="Times New Roman" w:hAnsi="Times New Roman" w:cs="Times New Roman"/>
          <w:sz w:val="24"/>
          <w:szCs w:val="24"/>
        </w:rPr>
        <w:t xml:space="preserve">výše 20% celkové hmotnosti odpadů uložených na skládku v daném kalendářním roce </w:t>
      </w:r>
      <w:r w:rsidR="00E63B3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85D5E">
        <w:rPr>
          <w:rFonts w:ascii="Times New Roman" w:hAnsi="Times New Roman" w:cs="Times New Roman"/>
          <w:sz w:val="24"/>
          <w:szCs w:val="24"/>
        </w:rPr>
        <w:t>(§ 45 odst. 3 zákona č. 185/2001 Sb., o odpadech). Množství OTZ nad 20% již není považováno za OTZ a cena za</w:t>
      </w:r>
      <w:r w:rsidR="00794936">
        <w:rPr>
          <w:rFonts w:ascii="Times New Roman" w:hAnsi="Times New Roman" w:cs="Times New Roman"/>
          <w:sz w:val="24"/>
          <w:szCs w:val="24"/>
        </w:rPr>
        <w:t xml:space="preserve"> uložení odp</w:t>
      </w:r>
      <w:r w:rsidRPr="00685D5E">
        <w:rPr>
          <w:rFonts w:ascii="Times New Roman" w:hAnsi="Times New Roman" w:cs="Times New Roman"/>
          <w:sz w:val="24"/>
          <w:szCs w:val="24"/>
        </w:rPr>
        <w:t>adu zahrnuje i základní složku poplatku za uložení odpadu (500 Kč/t)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CBF" w:rsidRDefault="003B3CBF" w:rsidP="003B3CBF"/>
    <w:p w:rsidR="003B3CBF" w:rsidRDefault="003B3CBF" w:rsidP="003B3CBF">
      <w:pPr>
        <w:pStyle w:val="Zkladntext"/>
      </w:pPr>
      <w:r>
        <w:t>Ceny za uložení dalších druhů odpadů na skládce Suchý důl budou účtovány dle ceníku Technických služeb Zlín, s.r.o. příslušného roku, případně dle potvrzené písemné nabídky.</w:t>
      </w:r>
    </w:p>
    <w:p w:rsidR="003B3CBF" w:rsidRDefault="003B3CBF" w:rsidP="003B3CBF">
      <w:pPr>
        <w:rPr>
          <w:sz w:val="18"/>
        </w:rPr>
      </w:pPr>
    </w:p>
    <w:p w:rsidR="003B3CBF" w:rsidRDefault="003B3CBF" w:rsidP="003B3CBF">
      <w:pPr>
        <w:rPr>
          <w:sz w:val="18"/>
        </w:rPr>
      </w:pPr>
    </w:p>
    <w:p w:rsidR="003B3CBF" w:rsidRDefault="003B3CBF" w:rsidP="003B3CBF">
      <w:pPr>
        <w:rPr>
          <w:b/>
          <w:i/>
          <w:u w:val="single"/>
        </w:rPr>
      </w:pPr>
      <w:r>
        <w:rPr>
          <w:b/>
          <w:i/>
          <w:u w:val="single"/>
        </w:rPr>
        <w:t>Platba za odvoz ramenovým nakladačem 5, 7m</w:t>
      </w:r>
      <w:r>
        <w:rPr>
          <w:b/>
          <w:i/>
          <w:u w:val="single"/>
          <w:vertAlign w:val="superscript"/>
        </w:rPr>
        <w:t>3</w:t>
      </w:r>
      <w:r>
        <w:rPr>
          <w:b/>
          <w:i/>
          <w:u w:val="single"/>
        </w:rPr>
        <w:t>:</w:t>
      </w:r>
    </w:p>
    <w:p w:rsidR="003B3CBF" w:rsidRDefault="003B3CBF" w:rsidP="003B3CBF">
      <w:r>
        <w:t>- doprava</w:t>
      </w:r>
      <w:r>
        <w:tab/>
      </w:r>
      <w:r>
        <w:tab/>
      </w:r>
      <w:r>
        <w:tab/>
      </w:r>
      <w:r>
        <w:tab/>
        <w:t xml:space="preserve">  34,-- Kč/km</w:t>
      </w:r>
    </w:p>
    <w:p w:rsidR="003B3CBF" w:rsidRDefault="003B3CBF" w:rsidP="003B3CBF">
      <w:r>
        <w:t>- manipulace s kontejnerem</w:t>
      </w:r>
      <w:r>
        <w:tab/>
      </w:r>
      <w:r>
        <w:tab/>
        <w:t>350,-- Kč/ks (přistavení a odvoz)</w:t>
      </w:r>
    </w:p>
    <w:p w:rsidR="003B3CBF" w:rsidRDefault="003B3CBF" w:rsidP="003B3CBF">
      <w:r>
        <w:t>- nájem kontejneru</w:t>
      </w:r>
      <w:r>
        <w:tab/>
      </w:r>
      <w:r>
        <w:tab/>
      </w:r>
      <w:r>
        <w:tab/>
        <w:t xml:space="preserve">  22,-- Kč/den </w:t>
      </w:r>
    </w:p>
    <w:p w:rsidR="003B3CBF" w:rsidRDefault="003B3CBF" w:rsidP="003B3CBF">
      <w:pPr>
        <w:rPr>
          <w:sz w:val="18"/>
        </w:rPr>
      </w:pPr>
    </w:p>
    <w:p w:rsidR="003B3CBF" w:rsidRDefault="003B3CBF" w:rsidP="003B3CBF">
      <w:pPr>
        <w:rPr>
          <w:sz w:val="18"/>
        </w:rPr>
      </w:pPr>
    </w:p>
    <w:p w:rsidR="003B3CBF" w:rsidRDefault="003B3CBF" w:rsidP="003B3CBF">
      <w:pPr>
        <w:rPr>
          <w:b/>
          <w:i/>
          <w:u w:val="single"/>
        </w:rPr>
      </w:pPr>
      <w:r>
        <w:rPr>
          <w:b/>
          <w:i/>
          <w:u w:val="single"/>
        </w:rPr>
        <w:t xml:space="preserve">Platba </w:t>
      </w:r>
      <w:r w:rsidR="00FD2C80">
        <w:rPr>
          <w:b/>
          <w:i/>
          <w:u w:val="single"/>
        </w:rPr>
        <w:t>za odvoz nákladním autem s nosičem kontejnerů typu Abroll</w:t>
      </w:r>
      <w:r>
        <w:rPr>
          <w:b/>
          <w:i/>
          <w:u w:val="single"/>
        </w:rPr>
        <w:t xml:space="preserve"> 8, 12, 15, 20, 23 a 30m</w:t>
      </w:r>
      <w:r>
        <w:rPr>
          <w:b/>
          <w:i/>
          <w:u w:val="single"/>
          <w:vertAlign w:val="superscript"/>
        </w:rPr>
        <w:t>3</w:t>
      </w:r>
      <w:r>
        <w:rPr>
          <w:b/>
          <w:i/>
          <w:u w:val="single"/>
        </w:rPr>
        <w:t>:</w:t>
      </w:r>
    </w:p>
    <w:p w:rsidR="003B3CBF" w:rsidRDefault="003B3CBF" w:rsidP="003B3CBF">
      <w:r>
        <w:t>- doprava</w:t>
      </w:r>
      <w:r>
        <w:tab/>
      </w:r>
      <w:r>
        <w:tab/>
      </w:r>
      <w:r>
        <w:tab/>
      </w:r>
      <w:r>
        <w:tab/>
        <w:t xml:space="preserve">  36,-- Kč/km</w:t>
      </w:r>
    </w:p>
    <w:p w:rsidR="003B3CBF" w:rsidRDefault="003B3CBF" w:rsidP="003B3CBF">
      <w:r>
        <w:t>- manipulace s kontejnerem</w:t>
      </w:r>
      <w:r>
        <w:tab/>
      </w:r>
      <w:r>
        <w:tab/>
        <w:t>350,-- Kč/ks (přistavení a odvoz)</w:t>
      </w:r>
    </w:p>
    <w:p w:rsidR="003B3CBF" w:rsidRDefault="003B3CBF" w:rsidP="003B3CBF">
      <w:r>
        <w:t>- nájem kontejneru</w:t>
      </w:r>
      <w:r>
        <w:tab/>
      </w:r>
      <w:r>
        <w:tab/>
      </w:r>
      <w:r>
        <w:tab/>
        <w:t xml:space="preserve">  42,-- Kč/den </w:t>
      </w:r>
    </w:p>
    <w:p w:rsidR="003B3CBF" w:rsidRDefault="003B3CBF" w:rsidP="003B3CBF">
      <w:pPr>
        <w:pStyle w:val="Zkladntext"/>
      </w:pPr>
    </w:p>
    <w:p w:rsidR="003B3CBF" w:rsidRDefault="003B3CBF" w:rsidP="003B3CBF">
      <w:pPr>
        <w:pStyle w:val="Zkladntext"/>
      </w:pPr>
    </w:p>
    <w:p w:rsidR="003B3CBF" w:rsidRDefault="003B3CBF" w:rsidP="003B3CBF">
      <w:pPr>
        <w:pStyle w:val="Zkladntext"/>
      </w:pPr>
      <w:r>
        <w:t xml:space="preserve">Velkoobjemové kontejnery se přistavují na základě písemné objednávky, kterou naleznete na našich stránkách </w:t>
      </w:r>
      <w:hyperlink r:id="rId8" w:history="1">
        <w:r w:rsidRPr="00FD000E">
          <w:rPr>
            <w:rStyle w:val="Hypertextovodkaz"/>
          </w:rPr>
          <w:t>www.tszlin.cz</w:t>
        </w:r>
      </w:hyperlink>
      <w:r>
        <w:t xml:space="preserve">. Objednávku lze vyřídit i </w:t>
      </w:r>
      <w:r w:rsidR="00FD2C80">
        <w:t>osobně. Objednávka a termín přistavení je považován za platný až po odsouhlásení obchodním oddělením.</w:t>
      </w:r>
    </w:p>
    <w:p w:rsidR="003B3CBF" w:rsidRDefault="003B3CBF" w:rsidP="003B3CBF">
      <w:pPr>
        <w:pStyle w:val="Zkladntext"/>
      </w:pPr>
    </w:p>
    <w:p w:rsidR="003B3CBF" w:rsidRDefault="003B3CBF" w:rsidP="003B3CBF">
      <w:pPr>
        <w:pStyle w:val="Zkladntext"/>
      </w:pPr>
      <w:r>
        <w:t>Zálohová platba se provádí předem částkou 3000,-Kč/1 VOK v pokladně společnosti nebo platbou řidiči při přistavení VOKu objednateli. Záloha bude vyúčtována po vyvezení kontejneru formou daňového dokladu.</w:t>
      </w:r>
    </w:p>
    <w:p w:rsidR="003B3CBF" w:rsidRDefault="003B3CBF" w:rsidP="003B3CBF">
      <w:pPr>
        <w:jc w:val="both"/>
        <w:rPr>
          <w:sz w:val="18"/>
        </w:rPr>
      </w:pPr>
    </w:p>
    <w:p w:rsidR="003B3CBF" w:rsidRDefault="003B3CBF" w:rsidP="003B3CBF">
      <w:pPr>
        <w:pStyle w:val="Zkladntextodsazen"/>
        <w:ind w:left="0" w:firstLine="0"/>
      </w:pPr>
      <w:r>
        <w:t xml:space="preserve">Kontaktní osoba: obchodní oddělení: </w:t>
      </w:r>
      <w:r>
        <w:tab/>
        <w:t xml:space="preserve">A. Válková </w:t>
      </w:r>
      <w:r>
        <w:tab/>
      </w:r>
      <w:r>
        <w:tab/>
        <w:t xml:space="preserve">577 111 413, </w:t>
      </w:r>
    </w:p>
    <w:p w:rsidR="003B3CBF" w:rsidRDefault="003D455D" w:rsidP="003B3CBF">
      <w:pPr>
        <w:pStyle w:val="Zkladntextodsazen"/>
        <w:ind w:left="3540" w:firstLine="708"/>
      </w:pPr>
      <w:r>
        <w:t xml:space="preserve">Š. </w:t>
      </w:r>
      <w:r w:rsidR="0075424D">
        <w:t xml:space="preserve"> </w:t>
      </w:r>
      <w:r>
        <w:t>Žůrková</w:t>
      </w:r>
      <w:r>
        <w:tab/>
        <w:t xml:space="preserve"> </w:t>
      </w:r>
      <w:r>
        <w:tab/>
        <w:t>577 111 470</w:t>
      </w:r>
      <w:r w:rsidR="003B3CBF">
        <w:t>.</w:t>
      </w:r>
    </w:p>
    <w:p w:rsidR="003B3CBF" w:rsidRDefault="003B3CBF" w:rsidP="003B3CBF">
      <w:pPr>
        <w:pStyle w:val="Zkladntextodsazen"/>
        <w:rPr>
          <w:sz w:val="18"/>
        </w:rPr>
      </w:pPr>
    </w:p>
    <w:p w:rsidR="003B3CBF" w:rsidRPr="00F22CAD" w:rsidRDefault="003B3CBF" w:rsidP="00F22CAD"/>
    <w:sectPr w:rsidR="003B3CBF" w:rsidRPr="00F22CAD" w:rsidSect="00634CD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78" w:rsidRDefault="00FB7678" w:rsidP="003D72C9">
      <w:pPr>
        <w:spacing w:after="0" w:line="240" w:lineRule="auto"/>
      </w:pPr>
      <w:r>
        <w:separator/>
      </w:r>
    </w:p>
  </w:endnote>
  <w:endnote w:type="continuationSeparator" w:id="0">
    <w:p w:rsidR="00FB7678" w:rsidRDefault="00FB7678" w:rsidP="003D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53" w:rsidRDefault="003D455D">
    <w:pPr>
      <w:pStyle w:val="Zpat"/>
    </w:pPr>
    <w:r>
      <w:rPr>
        <w:noProof/>
        <w:lang w:eastAsia="cs-CZ"/>
      </w:rPr>
      <w:drawing>
        <wp:inline distT="0" distB="0" distL="0" distR="0">
          <wp:extent cx="5753100" cy="1362075"/>
          <wp:effectExtent l="0" t="0" r="0" b="9525"/>
          <wp:docPr id="2" name="obrázek 2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C9" w:rsidRDefault="003D455D" w:rsidP="00855FEB">
    <w:pPr>
      <w:pStyle w:val="Zpat"/>
      <w:ind w:left="-1417"/>
    </w:pPr>
    <w:r>
      <w:rPr>
        <w:noProof/>
        <w:lang w:eastAsia="cs-CZ"/>
      </w:rPr>
      <w:drawing>
        <wp:inline distT="0" distB="0" distL="0" distR="0">
          <wp:extent cx="7639050" cy="1724025"/>
          <wp:effectExtent l="0" t="0" r="0" b="9525"/>
          <wp:docPr id="3" name="obrázek 3" descr="zapat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at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78" w:rsidRDefault="00FB7678" w:rsidP="003D72C9">
      <w:pPr>
        <w:spacing w:after="0" w:line="240" w:lineRule="auto"/>
      </w:pPr>
      <w:r>
        <w:separator/>
      </w:r>
    </w:p>
  </w:footnote>
  <w:footnote w:type="continuationSeparator" w:id="0">
    <w:p w:rsidR="00FB7678" w:rsidRDefault="00FB7678" w:rsidP="003D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FEB" w:rsidRDefault="00855FEB" w:rsidP="00855FEB">
    <w:pPr>
      <w:pStyle w:val="Zhlav"/>
      <w:ind w:hanging="567"/>
    </w:pPr>
  </w:p>
  <w:p w:rsidR="003D72C9" w:rsidRDefault="006A6A36" w:rsidP="00855FEB">
    <w:pPr>
      <w:pStyle w:val="Zhlav"/>
      <w:ind w:hanging="567"/>
    </w:pPr>
    <w:r>
      <w:t xml:space="preserve">   </w:t>
    </w:r>
    <w:r w:rsidR="003D455D">
      <w:rPr>
        <w:noProof/>
        <w:lang w:eastAsia="cs-CZ"/>
      </w:rPr>
      <w:drawing>
        <wp:inline distT="0" distB="0" distL="0" distR="0">
          <wp:extent cx="1343025" cy="390525"/>
          <wp:effectExtent l="0" t="0" r="9525" b="9525"/>
          <wp:docPr id="1" name="obrázek 1" descr="TS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159C"/>
    <w:multiLevelType w:val="hybridMultilevel"/>
    <w:tmpl w:val="46E059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3CEB"/>
    <w:multiLevelType w:val="hybridMultilevel"/>
    <w:tmpl w:val="5A746786"/>
    <w:lvl w:ilvl="0" w:tplc="AB1CE08E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3614A"/>
    <w:multiLevelType w:val="hybridMultilevel"/>
    <w:tmpl w:val="05A4E104"/>
    <w:lvl w:ilvl="0" w:tplc="8328F8C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C9"/>
    <w:rsid w:val="00026D5F"/>
    <w:rsid w:val="000E3C72"/>
    <w:rsid w:val="000F12D7"/>
    <w:rsid w:val="001064D5"/>
    <w:rsid w:val="0011691E"/>
    <w:rsid w:val="001E5C31"/>
    <w:rsid w:val="00364882"/>
    <w:rsid w:val="003B3CBF"/>
    <w:rsid w:val="003C13D2"/>
    <w:rsid w:val="003D455D"/>
    <w:rsid w:val="003D72C9"/>
    <w:rsid w:val="003F2348"/>
    <w:rsid w:val="004B3C12"/>
    <w:rsid w:val="004C507C"/>
    <w:rsid w:val="004E7400"/>
    <w:rsid w:val="00522482"/>
    <w:rsid w:val="005E33FB"/>
    <w:rsid w:val="00634CDA"/>
    <w:rsid w:val="00653A65"/>
    <w:rsid w:val="00685D5E"/>
    <w:rsid w:val="0069781D"/>
    <w:rsid w:val="006A6A36"/>
    <w:rsid w:val="007349F0"/>
    <w:rsid w:val="0075424D"/>
    <w:rsid w:val="00794936"/>
    <w:rsid w:val="00825EA6"/>
    <w:rsid w:val="00855FEB"/>
    <w:rsid w:val="0088547C"/>
    <w:rsid w:val="009968C7"/>
    <w:rsid w:val="00AA4946"/>
    <w:rsid w:val="00AC0F5E"/>
    <w:rsid w:val="00AD24AE"/>
    <w:rsid w:val="00B672D9"/>
    <w:rsid w:val="00BA7847"/>
    <w:rsid w:val="00BC4F72"/>
    <w:rsid w:val="00BE339D"/>
    <w:rsid w:val="00C21223"/>
    <w:rsid w:val="00CB1BCA"/>
    <w:rsid w:val="00D1198A"/>
    <w:rsid w:val="00D645DC"/>
    <w:rsid w:val="00E63B3D"/>
    <w:rsid w:val="00E82F7A"/>
    <w:rsid w:val="00F1779F"/>
    <w:rsid w:val="00F22CAD"/>
    <w:rsid w:val="00F34400"/>
    <w:rsid w:val="00FA3B70"/>
    <w:rsid w:val="00FA7953"/>
    <w:rsid w:val="00FB7678"/>
    <w:rsid w:val="00FD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  <w15:docId w15:val="{19287D29-222F-4FED-A2AF-F284611F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4D5"/>
  </w:style>
  <w:style w:type="paragraph" w:styleId="Nadpis1">
    <w:name w:val="heading 1"/>
    <w:basedOn w:val="Normln"/>
    <w:next w:val="Normln"/>
    <w:link w:val="Nadpis1Char"/>
    <w:qFormat/>
    <w:rsid w:val="003B3C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D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D72C9"/>
  </w:style>
  <w:style w:type="paragraph" w:styleId="Zpat">
    <w:name w:val="footer"/>
    <w:basedOn w:val="Normln"/>
    <w:link w:val="ZpatChar"/>
    <w:uiPriority w:val="99"/>
    <w:semiHidden/>
    <w:unhideWhenUsed/>
    <w:rsid w:val="003D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72C9"/>
  </w:style>
  <w:style w:type="character" w:customStyle="1" w:styleId="Nadpis1Char">
    <w:name w:val="Nadpis 1 Char"/>
    <w:basedOn w:val="Standardnpsmoodstavce"/>
    <w:link w:val="Nadpis1"/>
    <w:rsid w:val="003B3CBF"/>
    <w:rPr>
      <w:rFonts w:ascii="Times New Roman" w:eastAsia="Times New Roman" w:hAnsi="Times New Roman" w:cs="Times New Roman"/>
      <w:b/>
      <w:sz w:val="30"/>
      <w:szCs w:val="20"/>
      <w:lang w:eastAsia="cs-CZ"/>
    </w:rPr>
  </w:style>
  <w:style w:type="paragraph" w:styleId="Zkladntext">
    <w:name w:val="Body Text"/>
    <w:basedOn w:val="Normln"/>
    <w:link w:val="ZkladntextChar"/>
    <w:rsid w:val="003B3C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B3C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B3CBF"/>
    <w:pPr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B3CB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3B3CB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4A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zl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153B0-6E85-48A6-A6DB-DB57C33D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DTP2</dc:creator>
  <cp:lastModifiedBy>Válková Anna</cp:lastModifiedBy>
  <cp:revision>10</cp:revision>
  <cp:lastPrinted>2019-02-01T10:50:00Z</cp:lastPrinted>
  <dcterms:created xsi:type="dcterms:W3CDTF">2019-02-01T10:41:00Z</dcterms:created>
  <dcterms:modified xsi:type="dcterms:W3CDTF">2019-10-02T08:03:00Z</dcterms:modified>
</cp:coreProperties>
</file>